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F" w:rsidRPr="00882713" w:rsidRDefault="00B22BC5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713">
        <w:rPr>
          <w:rFonts w:ascii="Times New Roman" w:hAnsi="Times New Roman" w:cs="Times New Roman"/>
          <w:b/>
          <w:sz w:val="28"/>
          <w:szCs w:val="24"/>
        </w:rPr>
        <w:t>Программа семинаров и мастер-классов на 2016-2017 год</w:t>
      </w:r>
    </w:p>
    <w:p w:rsidR="009458F1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22BC5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8F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CB792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6747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E3A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A47">
        <w:rPr>
          <w:rFonts w:ascii="Times New Roman" w:hAnsi="Times New Roman" w:cs="Times New Roman"/>
          <w:b/>
          <w:sz w:val="28"/>
          <w:szCs w:val="24"/>
        </w:rPr>
        <w:t>модуль</w:t>
      </w:r>
    </w:p>
    <w:p w:rsidR="009458F1" w:rsidRPr="009458F1" w:rsidRDefault="009458F1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22BC5" w:rsidRPr="00E6747E" w:rsidRDefault="004068C0" w:rsidP="00E6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B22BC5" w:rsidRPr="00CB7926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CB7926" w:rsidRPr="00CB7926">
        <w:rPr>
          <w:rFonts w:ascii="Times New Roman" w:hAnsi="Times New Roman" w:cs="Times New Roman"/>
          <w:b/>
          <w:sz w:val="28"/>
          <w:szCs w:val="28"/>
          <w:u w:val="single"/>
        </w:rPr>
        <w:t>Стратегия повышения качества и продвижения услуг культурно-досуговых учреждений</w:t>
      </w:r>
      <w:r w:rsidR="00B22BC5" w:rsidRPr="00CB7926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5E722C" w:rsidRPr="006C2A85" w:rsidRDefault="005E722C" w:rsidP="00E6747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22BC5" w:rsidRDefault="00B22BC5" w:rsidP="00E6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 часа)</w:t>
      </w:r>
    </w:p>
    <w:p w:rsidR="00B22BC5" w:rsidRPr="006C2A85" w:rsidRDefault="00B22BC5" w:rsidP="00E6747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837"/>
        <w:gridCol w:w="1701"/>
      </w:tblGrid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CB7926"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менеджмента качества</w:t>
            </w: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E6747E" w:rsidRPr="00BF7A69" w:rsidRDefault="00CB7926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Независимая система оценки качества культурно-досуговых учреждений и их руководителей</w:t>
            </w:r>
          </w:p>
        </w:tc>
        <w:tc>
          <w:tcPr>
            <w:tcW w:w="1701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E6747E" w:rsidRPr="00BF7A69" w:rsidRDefault="00CB7926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Новое в трудовом законодательстве</w:t>
            </w:r>
          </w:p>
        </w:tc>
        <w:tc>
          <w:tcPr>
            <w:tcW w:w="1701" w:type="dxa"/>
          </w:tcPr>
          <w:p w:rsidR="00E6747E" w:rsidRPr="00BF7A69" w:rsidRDefault="00CB7926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CB7926"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организации досуга с разными категориями населения</w:t>
            </w: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E6747E" w:rsidRPr="00BF7A69" w:rsidRDefault="0025485B" w:rsidP="00E91B9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 социализация  подростков и молодежи в условиях современного общества</w:t>
            </w:r>
          </w:p>
        </w:tc>
        <w:tc>
          <w:tcPr>
            <w:tcW w:w="1701" w:type="dxa"/>
          </w:tcPr>
          <w:p w:rsidR="00E6747E" w:rsidRPr="00BF7A69" w:rsidRDefault="0025485B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E6747E" w:rsidRPr="00BF7A69" w:rsidRDefault="0025485B" w:rsidP="00E91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субкультуры. Фо</w:t>
            </w:r>
            <w:bookmarkStart w:id="0" w:name="_GoBack"/>
            <w:bookmarkEnd w:id="0"/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рмы и методы организации досуга подростков и молодежи в КДУ</w:t>
            </w:r>
          </w:p>
        </w:tc>
        <w:tc>
          <w:tcPr>
            <w:tcW w:w="1701" w:type="dxa"/>
          </w:tcPr>
          <w:p w:rsidR="00E6747E" w:rsidRPr="00BF7A69" w:rsidRDefault="0025485B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E6747E" w:rsidRPr="00BF7A69" w:rsidRDefault="0025485B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 лицами с ОВЗ и инвалидами</w:t>
            </w:r>
          </w:p>
        </w:tc>
        <w:tc>
          <w:tcPr>
            <w:tcW w:w="1701" w:type="dxa"/>
          </w:tcPr>
          <w:p w:rsidR="00E6747E" w:rsidRPr="00BF7A69" w:rsidRDefault="0025485B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37" w:type="dxa"/>
          </w:tcPr>
          <w:p w:rsidR="0025485B" w:rsidRPr="00BF7A69" w:rsidRDefault="0025485B" w:rsidP="002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лицами с ОВЗ и инвалидами в учреждениях </w:t>
            </w:r>
          </w:p>
          <w:p w:rsidR="00E6747E" w:rsidRPr="00BF7A69" w:rsidRDefault="0025485B" w:rsidP="002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</w:tcPr>
          <w:p w:rsidR="00E6747E" w:rsidRPr="00BF7A69" w:rsidRDefault="0025485B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9072" w:type="dxa"/>
            <w:gridSpan w:val="3"/>
          </w:tcPr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BF7A69"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корпоративного стиля учреждения</w:t>
            </w:r>
          </w:p>
          <w:p w:rsidR="00E6747E" w:rsidRPr="00BF7A69" w:rsidRDefault="00E6747E" w:rsidP="0051643A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6747E" w:rsidTr="00E91B92">
        <w:tc>
          <w:tcPr>
            <w:tcW w:w="534" w:type="dxa"/>
          </w:tcPr>
          <w:p w:rsidR="00E6747E" w:rsidRPr="00BF7A69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37" w:type="dxa"/>
          </w:tcPr>
          <w:p w:rsidR="00E6747E" w:rsidRPr="00BF7A69" w:rsidRDefault="00BF7A69" w:rsidP="00E91B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Разработка фирменного стиля учреждения</w:t>
            </w:r>
          </w:p>
        </w:tc>
        <w:tc>
          <w:tcPr>
            <w:tcW w:w="1701" w:type="dxa"/>
          </w:tcPr>
          <w:p w:rsidR="00E6747E" w:rsidRPr="00BF7A69" w:rsidRDefault="00BF7A69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Tr="00E91B92">
        <w:tc>
          <w:tcPr>
            <w:tcW w:w="534" w:type="dxa"/>
          </w:tcPr>
          <w:p w:rsidR="00E6747E" w:rsidRPr="00BF7A69" w:rsidRDefault="004002D3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37" w:type="dxa"/>
          </w:tcPr>
          <w:p w:rsidR="00E6747E" w:rsidRPr="00BF7A69" w:rsidRDefault="00BF7A69" w:rsidP="00E9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имиджа</w:t>
            </w:r>
          </w:p>
        </w:tc>
        <w:tc>
          <w:tcPr>
            <w:tcW w:w="1701" w:type="dxa"/>
          </w:tcPr>
          <w:p w:rsidR="00E6747E" w:rsidRPr="00BF7A69" w:rsidRDefault="00BF7A69" w:rsidP="00E9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47E" w:rsidRPr="00BF7A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6747E" w:rsidRPr="008E0E65" w:rsidTr="00E91B92">
        <w:tc>
          <w:tcPr>
            <w:tcW w:w="534" w:type="dxa"/>
          </w:tcPr>
          <w:p w:rsidR="00E6747E" w:rsidRPr="00BF7A69" w:rsidRDefault="00E6747E" w:rsidP="00E91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7" w:type="dxa"/>
          </w:tcPr>
          <w:p w:rsidR="00E6747E" w:rsidRPr="00BF7A69" w:rsidRDefault="00E6747E" w:rsidP="00E91B9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6747E" w:rsidRPr="00BF7A69" w:rsidRDefault="00E6747E" w:rsidP="00E91B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часа</w:t>
            </w:r>
          </w:p>
        </w:tc>
      </w:tr>
    </w:tbl>
    <w:p w:rsidR="00B22BC5" w:rsidRPr="008E0E65" w:rsidRDefault="00B22BC5" w:rsidP="00E67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22BC5" w:rsidRPr="008E0E65" w:rsidSect="004068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71D"/>
    <w:multiLevelType w:val="hybridMultilevel"/>
    <w:tmpl w:val="47725B26"/>
    <w:lvl w:ilvl="0" w:tplc="A5F2DC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F"/>
    <w:rsid w:val="00006DF0"/>
    <w:rsid w:val="00052870"/>
    <w:rsid w:val="001276FA"/>
    <w:rsid w:val="001B3012"/>
    <w:rsid w:val="001D4CF1"/>
    <w:rsid w:val="0025485B"/>
    <w:rsid w:val="00356046"/>
    <w:rsid w:val="0037248F"/>
    <w:rsid w:val="003E065A"/>
    <w:rsid w:val="004002D3"/>
    <w:rsid w:val="004068C0"/>
    <w:rsid w:val="00434C77"/>
    <w:rsid w:val="0051643A"/>
    <w:rsid w:val="005E722C"/>
    <w:rsid w:val="005F162A"/>
    <w:rsid w:val="00643922"/>
    <w:rsid w:val="006B3D6F"/>
    <w:rsid w:val="006C2A85"/>
    <w:rsid w:val="00765157"/>
    <w:rsid w:val="00876B9B"/>
    <w:rsid w:val="00882713"/>
    <w:rsid w:val="008E0E65"/>
    <w:rsid w:val="009458F1"/>
    <w:rsid w:val="009A760E"/>
    <w:rsid w:val="00B22BC5"/>
    <w:rsid w:val="00B90343"/>
    <w:rsid w:val="00BA41D4"/>
    <w:rsid w:val="00BF7A69"/>
    <w:rsid w:val="00CB7926"/>
    <w:rsid w:val="00CE3A47"/>
    <w:rsid w:val="00E6747E"/>
    <w:rsid w:val="00E82D9A"/>
    <w:rsid w:val="00EF60D6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2017-02-02T09:46:00Z</cp:lastPrinted>
  <dcterms:created xsi:type="dcterms:W3CDTF">2017-03-22T11:19:00Z</dcterms:created>
  <dcterms:modified xsi:type="dcterms:W3CDTF">2017-03-23T11:21:00Z</dcterms:modified>
</cp:coreProperties>
</file>